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職 務 経 歴 書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20xx年xx月xx日現在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氏名　○○ ○○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職務要約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新卒入社から3年間、不動産会社で営業事務職として勤務、その後4年間は不動産営業職として勤務。アシストとフロントの双方を経験したことで、営業という職務を立体的に会得しています。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営業事務では3種の業務改善提案により、セクションの月間延べ残業時間を60時間削減しました。営業では新規顧客6件の開拓により、4年間で約6千万円の売上をあげました。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現在は同業界の企業にて、広報・マーケティングに従事。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目標◯件／年に対して、◯件／年（達成率□□%）と大幅達成をした。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職務経歴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□職種：広報・マーケティング</w:t>
      </w:r>
    </w:p>
    <w:tbl>
      <w:tblPr>
        <w:tblStyle w:val="Table1"/>
        <w:tblW w:w="10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8316"/>
        <w:tblGridChange w:id="0">
          <w:tblGrid>
            <w:gridCol w:w="1701"/>
            <w:gridCol w:w="8316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期間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職務内容</w:t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2023年1月～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2023年1月～　〇〇□□株式会社</w:t>
            </w:r>
          </w:p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事業内容：不動産売買仲介業・販売受託業</w:t>
            </w:r>
          </w:p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売上高　：xx億円　　　従業員数：x,xxx人　　上場：非上場</w:t>
              <w:tab/>
              <w:t xml:space="preserve">　雇用形態：正社員</w:t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ーーーーーーーーーーーーーーーーーーーーーーーーーーーーーー</w:t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これまでのコンサルタント営業を活かし、広報・マーケティングとして従事。</w:t>
            </w:r>
          </w:p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【業務内容】</w:t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プレスリリース作成、およびメディア対応</w:t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社内報の作成</w:t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危機管理対応</w:t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【社内広報業務】</w:t>
            </w:r>
          </w:p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・社内報の作成</w:t>
            </w:r>
          </w:p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・社員へ取材</w:t>
            </w:r>
          </w:p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□職種：営業</w:t>
      </w:r>
      <w:r w:rsidDel="00000000" w:rsidR="00000000" w:rsidRPr="00000000">
        <w:rPr>
          <w:rtl w:val="0"/>
        </w:rPr>
      </w:r>
    </w:p>
    <w:tbl>
      <w:tblPr>
        <w:tblStyle w:val="Table2"/>
        <w:tblW w:w="10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8316"/>
        <w:tblGridChange w:id="0">
          <w:tblGrid>
            <w:gridCol w:w="1701"/>
            <w:gridCol w:w="8316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期間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職務内容</w:t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2016年3月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～2021年9月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2009年4月～2021年9月　○○不動産株式会社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事業内容：不動産投資サポート、〇〇販売事業、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売上高　：xxx億円　　　従業員数：x,xxx人　　上場：未上場</w:t>
              <w:tab/>
              <w:t xml:space="preserve">　雇用形態：正社員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ーーーーーーーーーーーーーーーーーーーーーーーーーーーーーー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法人担当営業部に配属。法人向けに不動産投資の提案をメインでおこなった。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【業務内容】不動産投資（賃貸経営）のコンサルタント・営業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【顧客獲得数】個人投資家6件　法人2件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【取り組み】リモートセミナー実施・定期コンサルタントサービス企画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8" w:hRule="atLeast"/>
          <w:tblHeader w:val="0"/>
        </w:trPr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2021年10月</w:t>
            </w:r>
          </w:p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～2022年12月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2021年10月～2022年12月　〇〇□□株式会社</w:t>
            </w:r>
          </w:p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事業内容：不動産コンサルティング、売買販売事業、</w:t>
            </w:r>
          </w:p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売上高　：xxx億円　　　従業員数：x,xxx人　　上場：東証一部上場</w:t>
              <w:tab/>
              <w:t xml:space="preserve">　雇用形態：正社員</w:t>
            </w:r>
          </w:p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ーーーーーーーーーーーーーーーーーーーーーーーーーーーーーー</w:t>
            </w:r>
          </w:p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法人担当営業部のマネージャーとして配属。</w:t>
            </w:r>
          </w:p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法人向けに不動産投資のコンサルティングをおこなった。</w:t>
            </w:r>
          </w:p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営業以外に3名のメンバーマネジメント</w:t>
            </w:r>
          </w:p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【業務内容】不動産投資（賃貸経営）のコンサルタント・営業</w:t>
            </w:r>
          </w:p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【顧客獲得数】個人投資家2件　法人10件</w:t>
            </w:r>
          </w:p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【取り組み】リモートセミナー実施・定期コンサルタントサービス企画</w:t>
            </w:r>
          </w:p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tcBorders>
              <w:left w:color="000000" w:space="0" w:sz="4" w:val="dotted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資格・スキル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2009年：宅地建物取引士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2016年：ファイナンシャルプランナー2級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2020年：賃貸不動産経営管理士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・アセットマネージメントコンサルティング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・営業マン育成コーチング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※〇〇研修修了※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■自己ＰＲ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-10909299</wp:posOffset>
                </wp:positionV>
                <wp:extent cx="970280" cy="3721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65623" y="3598708"/>
                          <a:ext cx="960755" cy="362585"/>
                        </a:xfrm>
                        <a:prstGeom prst="wedgeRoundRectCallout">
                          <a:avLst>
                            <a:gd fmla="val -44514" name="adj1"/>
                            <a:gd fmla="val 130037" name="adj2"/>
                            <a:gd fmla="val 16667" name="adj3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あまり、限定せずに簡潔に！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8875" lIns="74275" spcFirstLastPara="1" rIns="74275" wrap="square" tIns="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-10909299</wp:posOffset>
                </wp:positionV>
                <wp:extent cx="970280" cy="3721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80" cy="372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【1】 顧客ニーズのヒアリング、掘り下げから各ニーズに合わせた提案を競合他社との比較をしながら、行うことができます。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また、さまざまな世代の顧客に対し、購入意思決定までのストーリー展開を組み立てることが出来ます。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5" w:right="0" w:hanging="335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【2】 顧客からの信頼を維持し、顧客満足を獲得するための柔軟な対応と提案、こちらの出来ること、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5" w:right="0" w:hanging="335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出来ないことを伝え、納得していただく術を持っております</w:t>
      </w:r>
    </w:p>
    <w:p w:rsidR="00000000" w:rsidDel="00000000" w:rsidP="00000000" w:rsidRDefault="00000000" w:rsidRPr="00000000" w14:paraId="00000058">
      <w:pPr>
        <w:widowControl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【3】端的でわかりやすいプレゼンスキル＝投資家のお客様に高い評価をいただきました。</w:t>
      </w:r>
    </w:p>
    <w:p w:rsidR="00000000" w:rsidDel="00000000" w:rsidP="00000000" w:rsidRDefault="00000000" w:rsidRPr="00000000" w14:paraId="00000059">
      <w:pPr>
        <w:widowControl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【4】目標を達成する上での計画力＝チーム全体の円滑な動きを作る為にコミュニケーションを意識しつつ、</w:t>
      </w:r>
    </w:p>
    <w:p w:rsidR="00000000" w:rsidDel="00000000" w:rsidP="00000000" w:rsidRDefault="00000000" w:rsidRPr="00000000" w14:paraId="0000005A">
      <w:pPr>
        <w:widowControl w:val="0"/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目標達成に励みました。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5" w:right="0" w:firstLine="167.0000000000000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以上</w:t>
      </w:r>
    </w:p>
    <w:sectPr>
      <w:footerReference r:id="rId7" w:type="default"/>
      <w:footerReference r:id="rId8" w:type="even"/>
      <w:pgSz w:h="16838" w:w="11906" w:orient="portrait"/>
      <w:pgMar w:bottom="680" w:top="851" w:left="1134" w:right="90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MS Mincho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／</w:t>
    </w: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